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FBBD0E6" w14:textId="77777777" w:rsidR="00B85069" w:rsidRPr="00743400" w:rsidRDefault="00B85069" w:rsidP="00B85069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 4</w:t>
      </w:r>
      <w:bookmarkStart w:id="1" w:name="type_doc"/>
    </w:p>
    <w:p w14:paraId="2349CC44" w14:textId="1E2D798E" w:rsidR="00B85069" w:rsidRPr="007247A1" w:rsidRDefault="00B85069" w:rsidP="00B85069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Pr="0074340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метод</w:t>
      </w:r>
      <w:r w:rsidRPr="00743400">
        <w:rPr>
          <w:rFonts w:cs="Arial"/>
          <w:sz w:val="28"/>
          <w:szCs w:val="28"/>
        </w:rPr>
        <w:t xml:space="preserve">ическим рекомендациям по проектированию </w:t>
      </w:r>
      <w:r w:rsidRPr="007D3C10">
        <w:rPr>
          <w:rFonts w:cs="Arial"/>
          <w:sz w:val="28"/>
          <w:szCs w:val="28"/>
        </w:rPr>
        <w:t xml:space="preserve">и </w:t>
      </w:r>
      <w:r w:rsidRPr="007D3C10">
        <w:rPr>
          <w:rFonts w:cs="Arial"/>
          <w:sz w:val="28"/>
          <w:szCs w:val="28"/>
        </w:rPr>
        <w:t>реализации</w:t>
      </w:r>
      <w:r w:rsidRPr="007D3C10">
        <w:rPr>
          <w:rFonts w:cs="Arial"/>
          <w:sz w:val="28"/>
          <w:szCs w:val="28"/>
        </w:rPr>
        <w:t xml:space="preserve"> </w:t>
      </w:r>
      <w:r w:rsidRPr="00743400">
        <w:rPr>
          <w:rFonts w:cs="Arial"/>
          <w:sz w:val="28"/>
          <w:szCs w:val="28"/>
        </w:rPr>
        <w:t>дополнительных общеобразовательных общеразвивающих программ</w:t>
      </w:r>
      <w:r>
        <w:rPr>
          <w:rFonts w:cs="Arial"/>
          <w:sz w:val="28"/>
          <w:szCs w:val="28"/>
        </w:rPr>
        <w:t>, утвержденн</w:t>
      </w:r>
      <w:r w:rsidRPr="007D3C10">
        <w:rPr>
          <w:rFonts w:cs="Arial"/>
          <w:sz w:val="28"/>
          <w:szCs w:val="28"/>
        </w:rPr>
        <w:t xml:space="preserve">ым </w:t>
      </w:r>
      <w:r>
        <w:rPr>
          <w:rFonts w:cs="Arial"/>
          <w:sz w:val="28"/>
          <w:szCs w:val="28"/>
        </w:rPr>
        <w:t>р</w:t>
      </w:r>
      <w:r w:rsidRPr="00743400">
        <w:rPr>
          <w:rFonts w:cs="Arial"/>
          <w:sz w:val="28"/>
          <w:szCs w:val="28"/>
        </w:rPr>
        <w:t>аспоряжение</w:t>
      </w:r>
      <w:r>
        <w:rPr>
          <w:rFonts w:cs="Arial"/>
          <w:sz w:val="28"/>
          <w:szCs w:val="28"/>
        </w:rPr>
        <w:t>м</w:t>
      </w:r>
      <w:r w:rsidRPr="007247A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министерства образования 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B85069" w14:paraId="614817E4" w14:textId="77777777" w:rsidTr="000A6655">
        <w:tc>
          <w:tcPr>
            <w:tcW w:w="479" w:type="dxa"/>
          </w:tcPr>
          <w:bookmarkEnd w:id="1"/>
          <w:p w14:paraId="612E15D5" w14:textId="77777777" w:rsidR="00B85069" w:rsidRDefault="00B85069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087102" w14:textId="77777777" w:rsidR="00B85069" w:rsidRDefault="00B85069" w:rsidP="000A665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734AA2064C21423B90E9F810B1CD6CAC"/>
                </w:placeholder>
              </w:sdtPr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14:paraId="1EE43165" w14:textId="77777777" w:rsidR="00B85069" w:rsidRDefault="00B85069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47B719" w14:textId="77777777" w:rsidR="00B85069" w:rsidRDefault="00B85069" w:rsidP="000A6655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47FF9057EA754FFDAA3685AC740A7AA7"/>
                </w:placeholder>
              </w:sdtPr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F7AAB04" w14:textId="77777777" w:rsidR="00B85069" w:rsidRDefault="00B85069" w:rsidP="00B85069">
      <w:pPr>
        <w:ind w:firstLine="709"/>
        <w:jc w:val="center"/>
        <w:rPr>
          <w:sz w:val="28"/>
          <w:szCs w:val="28"/>
        </w:rPr>
      </w:pPr>
      <w:bookmarkStart w:id="4" w:name="ТекстовоеПоле1"/>
    </w:p>
    <w:p w14:paraId="1EE067DA" w14:textId="77777777" w:rsidR="00B85069" w:rsidRDefault="00B85069" w:rsidP="00B85069">
      <w:pPr>
        <w:ind w:firstLine="709"/>
        <w:jc w:val="center"/>
        <w:rPr>
          <w:sz w:val="28"/>
          <w:szCs w:val="28"/>
        </w:rPr>
      </w:pPr>
    </w:p>
    <w:p w14:paraId="21FCD716" w14:textId="77777777" w:rsidR="00B85069" w:rsidRDefault="00B85069" w:rsidP="00B85069">
      <w:pPr>
        <w:ind w:firstLine="709"/>
        <w:jc w:val="center"/>
        <w:rPr>
          <w:sz w:val="28"/>
          <w:szCs w:val="28"/>
        </w:rPr>
      </w:pPr>
    </w:p>
    <w:p w14:paraId="7BD42601" w14:textId="77777777" w:rsidR="00B85069" w:rsidRDefault="00B85069" w:rsidP="00B85069">
      <w:pPr>
        <w:ind w:firstLine="709"/>
        <w:jc w:val="center"/>
        <w:rPr>
          <w:sz w:val="28"/>
          <w:szCs w:val="28"/>
        </w:rPr>
      </w:pPr>
    </w:p>
    <w:p w14:paraId="6638F1E5" w14:textId="4FFFAEC4" w:rsidR="00B85069" w:rsidRPr="007E21CF" w:rsidRDefault="00A574FB" w:rsidP="00B85069">
      <w:pPr>
        <w:ind w:firstLine="709"/>
        <w:jc w:val="center"/>
        <w:rPr>
          <w:b/>
          <w:sz w:val="28"/>
          <w:szCs w:val="28"/>
        </w:rPr>
      </w:pPr>
      <w:bookmarkStart w:id="5" w:name="_GoBack"/>
      <w:bookmarkEnd w:id="5"/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B85069">
        <w:rPr>
          <w:b/>
          <w:sz w:val="28"/>
          <w:szCs w:val="28"/>
        </w:rPr>
        <w:t>Рекомендации</w:t>
      </w:r>
      <w:r w:rsidR="00B85069" w:rsidRPr="007E21CF">
        <w:rPr>
          <w:b/>
          <w:sz w:val="28"/>
          <w:szCs w:val="28"/>
        </w:rPr>
        <w:t xml:space="preserve"> к оформлению программы</w:t>
      </w:r>
    </w:p>
    <w:p w14:paraId="2F9BEE0D" w14:textId="1A2E3FB0" w:rsidR="00765FB3" w:rsidRPr="009C63DB" w:rsidRDefault="00765FB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4BC550C3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Текст программы создается на бумажном носителе и в электронной форме с соблюдением установленных правил оформления документов. Текст программы оформляется:</w:t>
      </w:r>
    </w:p>
    <w:p w14:paraId="6BB82B5E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на электронном носителе в отдельном файле в формате doc, docx;</w:t>
      </w:r>
    </w:p>
    <w:p w14:paraId="1364AFE2" w14:textId="77777777" w:rsidR="00B85069" w:rsidRPr="00E745A3" w:rsidRDefault="00B85069" w:rsidP="00B85069">
      <w:pPr>
        <w:ind w:firstLine="709"/>
        <w:jc w:val="both"/>
        <w:rPr>
          <w:sz w:val="28"/>
          <w:szCs w:val="28"/>
        </w:rPr>
      </w:pPr>
      <w:r w:rsidRPr="00E745A3">
        <w:rPr>
          <w:sz w:val="28"/>
          <w:szCs w:val="28"/>
        </w:rPr>
        <w:t>- на бумажном сброшюрованном носителе в переплетах или в папках с легкоразъемными креплениями (замками).</w:t>
      </w:r>
    </w:p>
    <w:p w14:paraId="18BC38F6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Общие требования к оформлению программы:</w:t>
      </w:r>
    </w:p>
    <w:p w14:paraId="07E1F044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для печати основного содержания программы, согласно ГОСТ Р 7.0.8, используется белая бумага формата A4 (210 x 297 мм);</w:t>
      </w:r>
    </w:p>
    <w:p w14:paraId="01CB0B57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каждый лист должен иметь поля: 20 мм - левое; 10 мм - правое; 20 мм - верхнее; 20 мм - нижнее. Номера страниц проставляются (за исключением первого листа) посередине верхнего поля листа на расстоянии не менее 10 мм от верхнего края;</w:t>
      </w:r>
    </w:p>
    <w:p w14:paraId="657EC9A4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 xml:space="preserve">- для оформления текста рекомендуется использовать текстовый редактор Microsoft Office Word (шрифт Times New Roman), допустимо использовать размеры </w:t>
      </w:r>
      <w:r w:rsidRPr="003C0F48">
        <w:rPr>
          <w:sz w:val="28"/>
          <w:szCs w:val="28"/>
        </w:rPr>
        <w:t xml:space="preserve">кегля </w:t>
      </w:r>
      <w:r w:rsidRPr="007E21CF">
        <w:rPr>
          <w:sz w:val="28"/>
          <w:szCs w:val="28"/>
        </w:rPr>
        <w:t xml:space="preserve">шрифтов № 12-14; </w:t>
      </w:r>
    </w:p>
    <w:p w14:paraId="4C0A8BE5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при составлении таблиц допускается использовать шрифты меньших размеров (на 2 кегля от размера основного текста);</w:t>
      </w:r>
    </w:p>
    <w:p w14:paraId="4BA5AF93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 xml:space="preserve">- текст выравнивается по ширине листа (по границам левого и правого полей); </w:t>
      </w:r>
    </w:p>
    <w:p w14:paraId="2E4D7D02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 xml:space="preserve">- абзацный отступ текста документа - 1,25 см; </w:t>
      </w:r>
    </w:p>
    <w:p w14:paraId="6DC19110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заголовки разделов и подразделов печатаются с абзацным отступом или центрируются по ширине текста;</w:t>
      </w:r>
    </w:p>
    <w:p w14:paraId="35E6FCC3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текст программы рекомендуется печатать через 1 межстрочный интервал;</w:t>
      </w:r>
    </w:p>
    <w:p w14:paraId="797B98AE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интервал: между буквами в словах – обычный; между словами - один пробел;</w:t>
      </w:r>
    </w:p>
    <w:p w14:paraId="159D553B" w14:textId="77777777" w:rsidR="00B85069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допускается выделение заголовков и отдельных фрагментах текста полужирным и/или курсивным начертанием;</w:t>
      </w:r>
    </w:p>
    <w:p w14:paraId="4FDB8263" w14:textId="77777777" w:rsidR="00B85069" w:rsidRPr="00A97311" w:rsidRDefault="00B85069" w:rsidP="00B8506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97311">
        <w:rPr>
          <w:sz w:val="28"/>
          <w:szCs w:val="28"/>
        </w:rPr>
        <w:t>- 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добавлением перед цифрой обозначения приложения. На все таблицы программы должны быть приведены ссылки в тексте программы, при ссылке следует писать слово «таблица» с указанием ее номера;</w:t>
      </w:r>
    </w:p>
    <w:p w14:paraId="3325F485" w14:textId="77777777" w:rsidR="00B85069" w:rsidRPr="00A97311" w:rsidRDefault="00B85069" w:rsidP="00B8506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97311">
        <w:rPr>
          <w:sz w:val="28"/>
          <w:szCs w:val="28"/>
        </w:rPr>
        <w:t>- иллюстрации могут быть расположены в приложениях программы, в каждом приложении обозначаются отдельной нумерацией арабскими цифрами с добавлением перед цифрой обозначения приложения;</w:t>
      </w:r>
    </w:p>
    <w:p w14:paraId="52226303" w14:textId="77777777" w:rsidR="00B85069" w:rsidRPr="00A97311" w:rsidRDefault="00B85069" w:rsidP="00B85069">
      <w:pPr>
        <w:ind w:firstLine="709"/>
        <w:jc w:val="both"/>
        <w:rPr>
          <w:sz w:val="28"/>
          <w:szCs w:val="28"/>
        </w:rPr>
      </w:pPr>
      <w:r w:rsidRPr="00A97311">
        <w:rPr>
          <w:sz w:val="28"/>
          <w:szCs w:val="28"/>
        </w:rPr>
        <w:t>- список литературы оформляется в соответствии с требованиями ГОСТ Р 7.0.100-2018 «Библиографическая запись. Библиографическое описание. Общие требования и правила составления»;</w:t>
      </w:r>
    </w:p>
    <w:p w14:paraId="0C3D5BFC" w14:textId="77777777" w:rsidR="00B85069" w:rsidRPr="007E21CF" w:rsidRDefault="00B85069" w:rsidP="00B85069">
      <w:pPr>
        <w:ind w:firstLine="709"/>
        <w:jc w:val="both"/>
        <w:rPr>
          <w:sz w:val="28"/>
          <w:szCs w:val="28"/>
        </w:rPr>
      </w:pPr>
      <w:r w:rsidRPr="007E21CF">
        <w:rPr>
          <w:sz w:val="28"/>
          <w:szCs w:val="28"/>
        </w:rPr>
        <w:t>- приложения (при наличии) оформляют как продолжение программы на последующих листах после списка литературы.  В тексте программы на все приложения должны быть даны ссылки. Приложения располагают в порядке ссылок на них в тексте программы. Каждое приложение следует начинать с новой страницы с указанием слова «Приложение» и его обозначения. Допускается обозначать приложения арабскими цифрами.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28FE899F" w14:textId="77777777" w:rsidR="00B85069" w:rsidRDefault="00B85069" w:rsidP="00B85069">
      <w:pPr>
        <w:jc w:val="center"/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3.12-1221-р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8506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85069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AA2064C21423B90E9F810B1CD6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8EC7A-20F5-45C0-B30B-7F482FB82CBC}"/>
      </w:docPartPr>
      <w:docPartBody>
        <w:p w:rsidR="00000000" w:rsidRDefault="00F45F40" w:rsidP="00F45F40">
          <w:pPr>
            <w:pStyle w:val="734AA2064C21423B90E9F810B1CD6CAC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47FF9057EA754FFDAA3685AC740A7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7FF7F-3B6B-432C-8858-A053FD478B1F}"/>
      </w:docPartPr>
      <w:docPartBody>
        <w:p w:rsidR="00000000" w:rsidRDefault="00F45F40" w:rsidP="00F45F40">
          <w:pPr>
            <w:pStyle w:val="47FF9057EA754FFDAA3685AC740A7AA7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734AA2064C21423B90E9F810B1CD6CAC">
    <w:name w:val="734AA2064C21423B90E9F810B1CD6CAC"/>
    <w:rsid w:val="00F45F40"/>
  </w:style>
  <w:style w:type="paragraph" w:customStyle="1" w:styleId="47FF9057EA754FFDAA3685AC740A7AA7">
    <w:name w:val="47FF9057EA754FFDAA3685AC740A7AA7"/>
    <w:rsid w:val="00F45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purl.org/dc/terms/"/>
    <ds:schemaRef ds:uri="00ae519a-a787-4cb6-a9f3-e0d2ce624f96"/>
    <ds:schemaRef ds:uri="http://schemas.openxmlformats.org/package/2006/metadata/core-properties"/>
    <ds:schemaRef ds:uri="D7192FFF-C2B2-4F10-B7A4-C791C93B1729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Корнеева Мария Сергеевна</cp:lastModifiedBy>
  <cp:revision>8</cp:revision>
  <cp:lastPrinted>2008-03-14T00:47:00Z</cp:lastPrinted>
  <dcterms:created xsi:type="dcterms:W3CDTF">2016-04-18T22:59:00Z</dcterms:created>
  <dcterms:modified xsi:type="dcterms:W3CDTF">2021-09-08T00:46:00Z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